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/>
    <w:p w14:paraId="02000000">
      <w:pPr>
        <w:pStyle w:val="Style_1"/>
        <w:widowControl w:val="1"/>
        <w:spacing w:after="0"/>
        <w:ind/>
        <w:rPr>
          <w:b w:val="1"/>
          <w:color w:val="000000"/>
        </w:rPr>
      </w:pPr>
      <w:r>
        <w:rPr>
          <w:b w:val="1"/>
          <w:color w:val="000000"/>
        </w:rPr>
        <w:t>Вопросы для подготовки к дифференцированному зачету по дисциплине</w:t>
      </w:r>
    </w:p>
    <w:p w14:paraId="03000000">
      <w:pPr>
        <w:pStyle w:val="Style_1"/>
        <w:widowControl w:val="1"/>
        <w:spacing w:after="0"/>
        <w:ind/>
        <w:rPr>
          <w:b w:val="1"/>
          <w:color w:val="000000"/>
        </w:rPr>
      </w:pPr>
      <w:r>
        <w:rPr>
          <w:b w:val="1"/>
          <w:color w:val="000000"/>
        </w:rPr>
        <w:t>ОГСЭ.01  Основы философии.</w:t>
      </w:r>
    </w:p>
    <w:p w14:paraId="04000000">
      <w:pPr>
        <w:pStyle w:val="Style_1"/>
        <w:widowControl w:val="1"/>
        <w:spacing w:after="0"/>
        <w:ind/>
        <w:rPr>
          <w:b w:val="1"/>
          <w:color w:val="000000"/>
        </w:rPr>
      </w:pPr>
      <w:r>
        <w:rPr>
          <w:b w:val="1"/>
          <w:color w:val="000000"/>
        </w:rPr>
        <w:t>Группы:</w:t>
      </w:r>
      <w:r>
        <w:rPr>
          <w:b w:val="1"/>
          <w:color w:val="000000"/>
        </w:rPr>
        <w:t xml:space="preserve"> ИС50-1-2</w:t>
      </w:r>
      <w:r>
        <w:rPr>
          <w:b w:val="1"/>
          <w:color w:val="000000"/>
        </w:rPr>
        <w:t>2</w:t>
      </w:r>
      <w:r>
        <w:rPr>
          <w:b w:val="1"/>
          <w:color w:val="000000"/>
        </w:rPr>
        <w:t>, ИС50-11/1-2</w:t>
      </w:r>
      <w:r>
        <w:rPr>
          <w:b w:val="1"/>
          <w:color w:val="000000"/>
        </w:rPr>
        <w:t>3</w:t>
      </w:r>
      <w:r>
        <w:rPr>
          <w:b w:val="1"/>
          <w:color w:val="000000"/>
        </w:rPr>
        <w:t>, ИС50-2-2</w:t>
      </w:r>
      <w:r>
        <w:rPr>
          <w:b w:val="1"/>
          <w:color w:val="000000"/>
        </w:rPr>
        <w:t>2</w:t>
      </w:r>
      <w:r>
        <w:rPr>
          <w:b w:val="1"/>
          <w:color w:val="000000"/>
        </w:rPr>
        <w:t>, ИС50-</w:t>
      </w:r>
      <w:r>
        <w:rPr>
          <w:b w:val="1"/>
          <w:color w:val="000000"/>
        </w:rPr>
        <w:t>3</w:t>
      </w:r>
      <w:r>
        <w:rPr>
          <w:b w:val="1"/>
          <w:color w:val="000000"/>
        </w:rPr>
        <w:t>-22, ИС50-11-2</w:t>
      </w:r>
      <w:r>
        <w:rPr>
          <w:b w:val="1"/>
          <w:color w:val="000000"/>
        </w:rPr>
        <w:t>3</w:t>
      </w:r>
    </w:p>
    <w:p w14:paraId="05000000">
      <w:pPr>
        <w:pStyle w:val="Style_1"/>
        <w:widowControl w:val="1"/>
        <w:spacing w:after="0" w:before="0"/>
        <w:ind/>
        <w:rPr>
          <w:b w:val="1"/>
          <w:color w:val="000000"/>
        </w:rPr>
      </w:pPr>
      <w:r>
        <w:rPr>
          <w:b w:val="1"/>
          <w:color w:val="000000"/>
        </w:rPr>
        <w:t>Преподаватель:</w:t>
      </w:r>
      <w:r>
        <w:rPr>
          <w:b w:val="1"/>
          <w:color w:val="000000"/>
        </w:rPr>
        <w:t xml:space="preserve"> Чернышова Л.А., Иконникова С.С.</w:t>
      </w:r>
    </w:p>
    <w:p w14:paraId="06000000"/>
    <w:p w14:paraId="07000000">
      <w:pPr>
        <w:pStyle w:val="Style_1"/>
        <w:widowControl w:val="1"/>
        <w:spacing w:after="0" w:before="0"/>
        <w:ind/>
        <w:jc w:val="both"/>
        <w:rPr>
          <w:color w:val="000000"/>
        </w:rPr>
      </w:pPr>
      <w:r>
        <w:rPr>
          <w:color w:val="000000"/>
        </w:rPr>
        <w:t>1. Понятие «философия» и его значение.</w:t>
      </w:r>
    </w:p>
    <w:p w14:paraId="08000000">
      <w:pPr>
        <w:pStyle w:val="Style_1"/>
        <w:widowControl w:val="1"/>
        <w:spacing w:after="0" w:before="0"/>
        <w:ind/>
        <w:jc w:val="both"/>
        <w:rPr>
          <w:color w:val="000000"/>
        </w:rPr>
      </w:pPr>
      <w:r>
        <w:rPr>
          <w:color w:val="000000"/>
        </w:rPr>
        <w:t>2.</w:t>
      </w:r>
      <w:r>
        <w:rPr>
          <w:color w:val="000000"/>
        </w:rPr>
        <w:t xml:space="preserve"> </w:t>
      </w:r>
      <w:r>
        <w:rPr>
          <w:color w:val="000000"/>
        </w:rPr>
        <w:t>Осн</w:t>
      </w:r>
      <w:r>
        <w:rPr>
          <w:color w:val="000000"/>
        </w:rPr>
        <w:t xml:space="preserve">овной </w:t>
      </w:r>
      <w:r>
        <w:rPr>
          <w:color w:val="000000"/>
        </w:rPr>
        <w:t>вопрос философии, его онтологическая и гносеологическая стороны.</w:t>
      </w:r>
    </w:p>
    <w:p w14:paraId="09000000">
      <w:pPr>
        <w:pStyle w:val="Style_1"/>
        <w:widowControl w:val="1"/>
        <w:numPr>
          <w:ilvl w:val="0"/>
          <w:numId w:val="1"/>
        </w:numPr>
        <w:spacing w:after="0" w:before="0"/>
        <w:ind/>
        <w:rPr>
          <w:color w:val="000000"/>
        </w:rPr>
      </w:pPr>
      <w:r>
        <w:rPr>
          <w:color w:val="000000"/>
        </w:rPr>
        <w:t>Восточная философия</w:t>
      </w:r>
    </w:p>
    <w:p w14:paraId="0A000000">
      <w:pPr>
        <w:pStyle w:val="Style_1"/>
        <w:widowControl w:val="1"/>
        <w:numPr>
          <w:ilvl w:val="0"/>
          <w:numId w:val="2"/>
        </w:numPr>
        <w:spacing w:after="0" w:before="0"/>
        <w:ind/>
        <w:rPr>
          <w:color w:val="000000"/>
        </w:rPr>
      </w:pPr>
      <w:r>
        <w:rPr>
          <w:color w:val="000000"/>
        </w:rPr>
        <w:t>Античная философия. (доклассический период).</w:t>
      </w:r>
    </w:p>
    <w:p w14:paraId="0B000000">
      <w:pPr>
        <w:pStyle w:val="Style_1"/>
        <w:widowControl w:val="1"/>
        <w:numPr>
          <w:ilvl w:val="0"/>
          <w:numId w:val="3"/>
        </w:numPr>
        <w:spacing w:after="0" w:before="0"/>
        <w:ind/>
        <w:rPr>
          <w:color w:val="000000"/>
        </w:rPr>
      </w:pPr>
      <w:r>
        <w:rPr>
          <w:color w:val="000000"/>
        </w:rPr>
        <w:t>Античная философия (классический и эллинистическо-римский период).</w:t>
      </w:r>
    </w:p>
    <w:p w14:paraId="0C000000">
      <w:pPr>
        <w:pStyle w:val="Style_1"/>
        <w:widowControl w:val="1"/>
        <w:numPr>
          <w:ilvl w:val="0"/>
          <w:numId w:val="4"/>
        </w:numPr>
        <w:spacing w:after="0" w:before="0"/>
        <w:ind/>
        <w:rPr>
          <w:color w:val="000000"/>
        </w:rPr>
      </w:pPr>
      <w:r>
        <w:rPr>
          <w:color w:val="000000"/>
        </w:rPr>
        <w:t>Сущность антропологического поворота в античной филос</w:t>
      </w:r>
      <w:r>
        <w:rPr>
          <w:color w:val="000000"/>
        </w:rPr>
        <w:t>офии.</w:t>
      </w:r>
    </w:p>
    <w:p w14:paraId="0D000000">
      <w:pPr>
        <w:pStyle w:val="Style_1"/>
        <w:widowControl w:val="1"/>
        <w:numPr>
          <w:ilvl w:val="0"/>
          <w:numId w:val="5"/>
        </w:numPr>
        <w:spacing w:after="0" w:before="0"/>
        <w:ind/>
        <w:rPr>
          <w:color w:val="000000"/>
        </w:rPr>
      </w:pPr>
      <w:r>
        <w:rPr>
          <w:color w:val="000000"/>
        </w:rPr>
        <w:t>Субъективный идеализм софистов.</w:t>
      </w:r>
    </w:p>
    <w:p w14:paraId="0E000000">
      <w:pPr>
        <w:pStyle w:val="Style_1"/>
        <w:widowControl w:val="1"/>
        <w:numPr>
          <w:ilvl w:val="0"/>
          <w:numId w:val="6"/>
        </w:numPr>
        <w:spacing w:after="0" w:before="0"/>
        <w:ind/>
        <w:rPr>
          <w:color w:val="000000"/>
        </w:rPr>
      </w:pPr>
      <w:r>
        <w:rPr>
          <w:color w:val="000000"/>
        </w:rPr>
        <w:t>Философия эпохи Эллинизма, её специфика и отличие от классического этапа развития античной философии.</w:t>
      </w:r>
    </w:p>
    <w:p w14:paraId="0F000000">
      <w:pPr>
        <w:pStyle w:val="Style_1"/>
        <w:widowControl w:val="1"/>
        <w:numPr>
          <w:ilvl w:val="0"/>
          <w:numId w:val="7"/>
        </w:numPr>
        <w:spacing w:after="0" w:before="0"/>
        <w:ind/>
        <w:rPr>
          <w:color w:val="000000"/>
        </w:rPr>
      </w:pPr>
      <w:r>
        <w:rPr>
          <w:color w:val="000000"/>
        </w:rPr>
        <w:t>Средневековая философия.</w:t>
      </w:r>
    </w:p>
    <w:p w14:paraId="10000000">
      <w:pPr>
        <w:pStyle w:val="Style_1"/>
        <w:widowControl w:val="1"/>
        <w:numPr>
          <w:ilvl w:val="0"/>
          <w:numId w:val="8"/>
        </w:numPr>
        <w:spacing w:after="0" w:before="0"/>
        <w:ind/>
        <w:rPr>
          <w:color w:val="000000"/>
        </w:rPr>
      </w:pPr>
      <w:r>
        <w:rPr>
          <w:color w:val="000000"/>
        </w:rPr>
        <w:t>Мусульманская философская мысль Средневековья.</w:t>
      </w:r>
    </w:p>
    <w:p w14:paraId="11000000">
      <w:pPr>
        <w:pStyle w:val="Style_1"/>
        <w:widowControl w:val="1"/>
        <w:numPr>
          <w:ilvl w:val="0"/>
          <w:numId w:val="9"/>
        </w:numPr>
        <w:spacing w:after="0" w:before="0"/>
        <w:ind/>
        <w:rPr>
          <w:color w:val="000000"/>
        </w:rPr>
      </w:pPr>
      <w:r>
        <w:rPr>
          <w:color w:val="000000"/>
        </w:rPr>
        <w:t>Философия эпохи Возрождения.</w:t>
      </w:r>
    </w:p>
    <w:p w14:paraId="12000000">
      <w:pPr>
        <w:pStyle w:val="Style_1"/>
        <w:widowControl w:val="1"/>
        <w:numPr>
          <w:ilvl w:val="0"/>
          <w:numId w:val="10"/>
        </w:numPr>
        <w:spacing w:after="0" w:before="0"/>
        <w:ind/>
        <w:rPr>
          <w:color w:val="000000"/>
        </w:rPr>
      </w:pPr>
      <w:r>
        <w:rPr>
          <w:color w:val="000000"/>
        </w:rPr>
        <w:t xml:space="preserve">Философия XVII </w:t>
      </w:r>
      <w:r>
        <w:rPr>
          <w:color w:val="000000"/>
        </w:rPr>
        <w:t>века.</w:t>
      </w:r>
    </w:p>
    <w:p w14:paraId="13000000">
      <w:pPr>
        <w:pStyle w:val="Style_1"/>
        <w:widowControl w:val="1"/>
        <w:numPr>
          <w:ilvl w:val="0"/>
          <w:numId w:val="11"/>
        </w:numPr>
        <w:spacing w:after="0" w:before="0"/>
        <w:ind/>
        <w:rPr>
          <w:color w:val="000000"/>
        </w:rPr>
      </w:pPr>
      <w:r>
        <w:rPr>
          <w:color w:val="000000"/>
        </w:rPr>
        <w:t>Философия XVIII века.</w:t>
      </w:r>
    </w:p>
    <w:p w14:paraId="14000000">
      <w:pPr>
        <w:pStyle w:val="Style_1"/>
        <w:widowControl w:val="1"/>
        <w:numPr>
          <w:ilvl w:val="0"/>
          <w:numId w:val="12"/>
        </w:numPr>
        <w:spacing w:after="0" w:before="0"/>
        <w:ind/>
        <w:rPr>
          <w:color w:val="000000"/>
        </w:rPr>
      </w:pPr>
      <w:r>
        <w:rPr>
          <w:color w:val="000000"/>
        </w:rPr>
        <w:t>Немецкая классическая философия.</w:t>
      </w:r>
    </w:p>
    <w:p w14:paraId="15000000">
      <w:pPr>
        <w:pStyle w:val="Style_1"/>
        <w:widowControl w:val="1"/>
        <w:numPr>
          <w:ilvl w:val="0"/>
          <w:numId w:val="13"/>
        </w:numPr>
        <w:spacing w:after="0" w:before="0"/>
        <w:ind/>
        <w:rPr>
          <w:color w:val="000000"/>
        </w:rPr>
      </w:pPr>
      <w:r>
        <w:rPr>
          <w:color w:val="000000"/>
        </w:rPr>
        <w:t>Современная западная философия.</w:t>
      </w:r>
    </w:p>
    <w:p w14:paraId="16000000">
      <w:pPr>
        <w:pStyle w:val="Style_1"/>
        <w:widowControl w:val="1"/>
        <w:numPr>
          <w:ilvl w:val="0"/>
          <w:numId w:val="14"/>
        </w:numPr>
        <w:spacing w:after="0" w:before="0"/>
        <w:ind/>
        <w:rPr>
          <w:color w:val="000000"/>
        </w:rPr>
      </w:pPr>
      <w:r>
        <w:rPr>
          <w:color w:val="000000"/>
        </w:rPr>
        <w:t>Русская философия.</w:t>
      </w:r>
    </w:p>
    <w:p w14:paraId="17000000">
      <w:pPr>
        <w:pStyle w:val="Style_1"/>
        <w:widowControl w:val="1"/>
        <w:numPr>
          <w:ilvl w:val="0"/>
          <w:numId w:val="15"/>
        </w:numPr>
        <w:spacing w:after="0" w:before="0"/>
        <w:ind/>
        <w:rPr>
          <w:color w:val="000000"/>
        </w:rPr>
      </w:pPr>
      <w:r>
        <w:rPr>
          <w:color w:val="000000"/>
        </w:rPr>
        <w:t>Русский космизм.</w:t>
      </w:r>
    </w:p>
    <w:p w14:paraId="18000000">
      <w:pPr>
        <w:pStyle w:val="Style_1"/>
        <w:widowControl w:val="1"/>
        <w:numPr>
          <w:ilvl w:val="0"/>
          <w:numId w:val="16"/>
        </w:numPr>
        <w:spacing w:after="0" w:before="0"/>
        <w:ind/>
        <w:rPr>
          <w:color w:val="000000"/>
        </w:rPr>
      </w:pPr>
      <w:r>
        <w:rPr>
          <w:color w:val="000000"/>
        </w:rPr>
        <w:t>Онтология - философское учение о бытии.</w:t>
      </w:r>
    </w:p>
    <w:p w14:paraId="19000000">
      <w:pPr>
        <w:pStyle w:val="Style_1"/>
        <w:widowControl w:val="1"/>
        <w:numPr>
          <w:ilvl w:val="0"/>
          <w:numId w:val="17"/>
        </w:numPr>
        <w:spacing w:after="0" w:before="0"/>
        <w:ind/>
        <w:rPr>
          <w:color w:val="000000"/>
        </w:rPr>
      </w:pPr>
      <w:r>
        <w:rPr>
          <w:color w:val="000000"/>
        </w:rPr>
        <w:t>Диалектика - учение о развитии. Законы диалектики.</w:t>
      </w:r>
    </w:p>
    <w:p w14:paraId="1A000000">
      <w:pPr>
        <w:pStyle w:val="Style_1"/>
        <w:widowControl w:val="1"/>
        <w:numPr>
          <w:ilvl w:val="0"/>
          <w:numId w:val="18"/>
        </w:numPr>
        <w:spacing w:after="0" w:before="0"/>
        <w:ind/>
        <w:rPr>
          <w:color w:val="000000"/>
        </w:rPr>
      </w:pPr>
      <w:r>
        <w:rPr>
          <w:color w:val="000000"/>
        </w:rPr>
        <w:t>Гносеология - философское учение о п</w:t>
      </w:r>
      <w:r>
        <w:rPr>
          <w:color w:val="000000"/>
        </w:rPr>
        <w:t>ознании.</w:t>
      </w:r>
    </w:p>
    <w:p w14:paraId="1B000000">
      <w:pPr>
        <w:pStyle w:val="Style_1"/>
        <w:widowControl w:val="1"/>
        <w:numPr>
          <w:ilvl w:val="0"/>
          <w:numId w:val="19"/>
        </w:numPr>
        <w:spacing w:after="0" w:before="0"/>
        <w:ind/>
        <w:rPr>
          <w:color w:val="000000"/>
        </w:rPr>
      </w:pPr>
      <w:r>
        <w:rPr>
          <w:color w:val="000000"/>
        </w:rPr>
        <w:t>Философская антропология о человеке.</w:t>
      </w:r>
    </w:p>
    <w:p w14:paraId="1C000000">
      <w:pPr>
        <w:pStyle w:val="Style_1"/>
        <w:widowControl w:val="1"/>
        <w:numPr>
          <w:ilvl w:val="0"/>
          <w:numId w:val="20"/>
        </w:numPr>
        <w:spacing w:after="0" w:before="0"/>
        <w:ind/>
        <w:rPr>
          <w:color w:val="000000"/>
        </w:rPr>
      </w:pPr>
      <w:r>
        <w:rPr>
          <w:color w:val="000000"/>
        </w:rPr>
        <w:t>Философия общества, истории, культуры.</w:t>
      </w:r>
    </w:p>
    <w:p w14:paraId="1D000000">
      <w:pPr>
        <w:pStyle w:val="Style_1"/>
        <w:widowControl w:val="1"/>
        <w:numPr>
          <w:ilvl w:val="0"/>
          <w:numId w:val="21"/>
        </w:numPr>
        <w:spacing w:after="0" w:before="0"/>
        <w:ind/>
        <w:rPr>
          <w:color w:val="000000"/>
        </w:rPr>
      </w:pPr>
      <w:r>
        <w:rPr>
          <w:color w:val="000000"/>
        </w:rPr>
        <w:t>Философская проблематика этики и эстетики.</w:t>
      </w:r>
    </w:p>
    <w:p w14:paraId="1E000000">
      <w:pPr>
        <w:pStyle w:val="Style_1"/>
        <w:widowControl w:val="1"/>
        <w:numPr>
          <w:ilvl w:val="0"/>
          <w:numId w:val="22"/>
        </w:numPr>
        <w:spacing w:after="80" w:before="0"/>
        <w:ind/>
        <w:rPr>
          <w:color w:val="000000"/>
        </w:rPr>
      </w:pPr>
      <w:r>
        <w:rPr>
          <w:color w:val="000000"/>
        </w:rPr>
        <w:t>Философия и религия.</w:t>
      </w:r>
    </w:p>
    <w:p w14:paraId="1F000000">
      <w:pPr>
        <w:pStyle w:val="Style_1"/>
        <w:widowControl w:val="1"/>
        <w:numPr>
          <w:ilvl w:val="0"/>
          <w:numId w:val="23"/>
        </w:numPr>
        <w:spacing w:after="0" w:before="0"/>
        <w:ind/>
        <w:rPr>
          <w:color w:val="000000"/>
        </w:rPr>
      </w:pPr>
      <w:r>
        <w:rPr>
          <w:color w:val="000000"/>
        </w:rPr>
        <w:t>Философия науки и техники.</w:t>
      </w:r>
    </w:p>
    <w:p w14:paraId="20000000">
      <w:pPr>
        <w:pStyle w:val="Style_1"/>
        <w:widowControl w:val="1"/>
        <w:numPr>
          <w:ilvl w:val="0"/>
          <w:numId w:val="24"/>
        </w:numPr>
        <w:spacing w:after="0" w:before="0"/>
        <w:ind/>
        <w:rPr>
          <w:color w:val="000000"/>
        </w:rPr>
      </w:pPr>
      <w:r>
        <w:rPr>
          <w:color w:val="000000"/>
        </w:rPr>
        <w:t>Философия и глобальные проблемы современности.</w:t>
      </w:r>
    </w:p>
    <w:p w14:paraId="21000000">
      <w:pPr>
        <w:pStyle w:val="Style_1"/>
        <w:widowControl w:val="1"/>
        <w:numPr>
          <w:ilvl w:val="0"/>
          <w:numId w:val="25"/>
        </w:numPr>
        <w:spacing w:after="1020" w:before="0"/>
        <w:ind/>
        <w:rPr>
          <w:color w:val="000000"/>
        </w:rPr>
      </w:pPr>
      <w:r>
        <w:rPr>
          <w:color w:val="000000"/>
        </w:rPr>
        <w:t>Глобальные проблемы современности</w:t>
      </w:r>
      <w:r>
        <w:rPr>
          <w:color w:val="000000"/>
        </w:rPr>
        <w:t>.</w:t>
      </w:r>
    </w:p>
    <w:p w14:paraId="22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0"/>
      <w:numFmt w:val="decimal"/>
      <w:lvlText w:val="%1."/>
      <w:lvlJc w:val="left"/>
    </w:lvl>
    <w:lvl w:ilvl="1"/>
    <w:lvl w:ilvl="2"/>
    <w:lvl w:ilvl="3"/>
    <w:lvl w:ilvl="4"/>
    <w:lvl w:ilvl="5"/>
    <w:lvl w:ilvl="6"/>
    <w:lvl w:ilvl="7"/>
    <w:lvl w:ilvl="8"/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160" w:line="259" w:lineRule="auto"/>
      <w:ind/>
    </w:pPr>
    <w:rPr>
      <w:sz w:val="22"/>
    </w:rPr>
  </w:style>
  <w:style w:default="1" w:styleId="Style_2_ch" w:type="character">
    <w:name w:val="Normal"/>
    <w:link w:val="Style_2"/>
    <w:rPr>
      <w:sz w:val="22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1" w:type="paragraph">
    <w:name w:val="Normal (Web)"/>
    <w:basedOn w:val="Style_2"/>
    <w:link w:val="Style_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2_ch"/>
    <w:link w:val="Style_1"/>
    <w:rPr>
      <w:rFonts w:ascii="Times New Roman" w:hAnsi="Times New Roman"/>
      <w:sz w:val="24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MyOffice-CoreFramework-Android/38-1384.1107.10145.1019.1@c2410d8ee4f0a04d0891967678df67bf0b929a69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2025-10-28T10:52:00Z</dcterms:created>
  <dcterms:modified xsi:type="dcterms:W3CDTF">2025-10-28T10:52:00Z</dcterms:modified>
</cp:coreProperties>
</file>